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C0" w:rsidRDefault="00AE00C0" w:rsidP="009D79C6">
      <w:pPr>
        <w:pStyle w:val="Nagwek1"/>
        <w:jc w:val="center"/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AE00C0" w:rsidTr="003877D8">
        <w:tc>
          <w:tcPr>
            <w:tcW w:w="14852" w:type="dxa"/>
          </w:tcPr>
          <w:p w:rsidR="00AE00C0" w:rsidRDefault="00AE00C0" w:rsidP="009D79C6">
            <w:pPr>
              <w:pStyle w:val="Nagwek1"/>
              <w:jc w:val="center"/>
            </w:pPr>
            <w:r>
              <w:t>Platformy/strony wykorzystywane do zdalnego nauczania</w:t>
            </w:r>
          </w:p>
        </w:tc>
      </w:tr>
      <w:tr w:rsidR="00AE00C0" w:rsidTr="004050A9">
        <w:trPr>
          <w:trHeight w:val="746"/>
        </w:trPr>
        <w:tc>
          <w:tcPr>
            <w:tcW w:w="14852" w:type="dxa"/>
          </w:tcPr>
          <w:p w:rsidR="00072336" w:rsidRDefault="00072336" w:rsidP="009D79C6">
            <w:pPr>
              <w:pStyle w:val="Nagwek1"/>
              <w:jc w:val="center"/>
            </w:pPr>
          </w:p>
          <w:p w:rsidR="00AE00C0" w:rsidRDefault="00AE00C0" w:rsidP="009D79C6">
            <w:pPr>
              <w:pStyle w:val="Nagwek1"/>
              <w:jc w:val="center"/>
            </w:pPr>
            <w:r>
              <w:t>szkoła podstawowa</w:t>
            </w:r>
          </w:p>
        </w:tc>
      </w:tr>
      <w:tr w:rsidR="00072336" w:rsidTr="00BE2C3E">
        <w:tc>
          <w:tcPr>
            <w:tcW w:w="14852" w:type="dxa"/>
          </w:tcPr>
          <w:p w:rsidR="00603B12" w:rsidRDefault="00603B12" w:rsidP="00072336"/>
          <w:p w:rsidR="00603B12" w:rsidRPr="00072336" w:rsidRDefault="00603B12" w:rsidP="00603B12">
            <w:pPr>
              <w:pStyle w:val="Nagwek1"/>
              <w:rPr>
                <w:b w:val="0"/>
                <w:sz w:val="24"/>
              </w:rPr>
            </w:pPr>
            <w:r w:rsidRPr="00072336">
              <w:rPr>
                <w:b w:val="0"/>
                <w:sz w:val="24"/>
              </w:rPr>
              <w:t>Dziennik Librus</w:t>
            </w:r>
          </w:p>
          <w:p w:rsidR="00072336" w:rsidRDefault="00451D8D" w:rsidP="00072336">
            <w:r w:rsidRPr="00F81A2A">
              <w:t>eduelo.pl</w:t>
            </w:r>
          </w:p>
          <w:p w:rsidR="00072336" w:rsidRDefault="00603B12" w:rsidP="00072336">
            <w:r w:rsidRPr="00F81A2A">
              <w:t>wordwall</w:t>
            </w:r>
          </w:p>
          <w:p w:rsidR="00072336" w:rsidRDefault="00603B12" w:rsidP="00072336">
            <w:r w:rsidRPr="00F81A2A">
              <w:t>printoteka</w:t>
            </w:r>
          </w:p>
          <w:p w:rsidR="00565C3F" w:rsidRDefault="00565C3F" w:rsidP="00072336">
            <w:r>
              <w:t>pistacja.tv</w:t>
            </w:r>
          </w:p>
          <w:p w:rsidR="00072336" w:rsidRDefault="00603B12" w:rsidP="00072336">
            <w:r w:rsidRPr="00F81A2A">
              <w:t>pisupisu superkids</w:t>
            </w:r>
          </w:p>
          <w:p w:rsidR="00565C3F" w:rsidRDefault="00565C3F" w:rsidP="00072336">
            <w:r>
              <w:t>matzoo.pl</w:t>
            </w:r>
            <w:r w:rsidRPr="00F81A2A">
              <w:t xml:space="preserve"> </w:t>
            </w:r>
          </w:p>
          <w:p w:rsidR="000A4382" w:rsidRDefault="000A4382" w:rsidP="00072336">
            <w:r w:rsidRPr="00F81A2A">
              <w:t>Youtube</w:t>
            </w:r>
          </w:p>
          <w:p w:rsidR="00C05373" w:rsidRDefault="00C05373" w:rsidP="00072336">
            <w:r>
              <w:t>math.edu.pl</w:t>
            </w:r>
          </w:p>
          <w:p w:rsidR="00C05373" w:rsidRDefault="00C05373" w:rsidP="00072336">
            <w:r>
              <w:t>e-podreczniki.pl</w:t>
            </w:r>
          </w:p>
          <w:p w:rsidR="00C05373" w:rsidRPr="00072336" w:rsidRDefault="00C05373" w:rsidP="00072336">
            <w:r>
              <w:t>szaloneliczby.pl</w:t>
            </w:r>
          </w:p>
        </w:tc>
      </w:tr>
      <w:tr w:rsidR="00B321D8" w:rsidTr="00476A4E">
        <w:tc>
          <w:tcPr>
            <w:tcW w:w="14852" w:type="dxa"/>
          </w:tcPr>
          <w:p w:rsidR="00B321D8" w:rsidRDefault="00B321D8" w:rsidP="009D79C6">
            <w:pPr>
              <w:pStyle w:val="Nagwek1"/>
              <w:jc w:val="center"/>
            </w:pPr>
            <w:r>
              <w:lastRenderedPageBreak/>
              <w:t>Platformy/strony wykorzystywane do zdalnego nauczania</w:t>
            </w:r>
          </w:p>
        </w:tc>
      </w:tr>
      <w:tr w:rsidR="00072336" w:rsidTr="00476A4E">
        <w:tc>
          <w:tcPr>
            <w:tcW w:w="14852" w:type="dxa"/>
          </w:tcPr>
          <w:p w:rsidR="00835DF5" w:rsidRDefault="00835DF5" w:rsidP="009D79C6">
            <w:pPr>
              <w:pStyle w:val="Nagwek1"/>
              <w:jc w:val="center"/>
            </w:pPr>
          </w:p>
          <w:p w:rsidR="00072336" w:rsidRDefault="00072336" w:rsidP="009D79C6">
            <w:pPr>
              <w:pStyle w:val="Nagwek1"/>
              <w:jc w:val="center"/>
            </w:pPr>
            <w:r>
              <w:t>szkoły ponadpodstawowe/ponadgimnazjalne</w:t>
            </w:r>
          </w:p>
        </w:tc>
      </w:tr>
      <w:tr w:rsidR="00072336" w:rsidTr="000C3CA1">
        <w:tc>
          <w:tcPr>
            <w:tcW w:w="14852" w:type="dxa"/>
          </w:tcPr>
          <w:p w:rsidR="00072336" w:rsidRPr="00072336" w:rsidRDefault="00072336" w:rsidP="00072336">
            <w:pPr>
              <w:pStyle w:val="Nagwek1"/>
              <w:rPr>
                <w:b w:val="0"/>
                <w:sz w:val="24"/>
              </w:rPr>
            </w:pPr>
            <w:r w:rsidRPr="00072336">
              <w:rPr>
                <w:b w:val="0"/>
                <w:sz w:val="24"/>
              </w:rPr>
              <w:t>Dziennik Librus</w:t>
            </w:r>
          </w:p>
          <w:p w:rsidR="00072336" w:rsidRDefault="00072336" w:rsidP="00072336">
            <w:r>
              <w:t>Google Classroom</w:t>
            </w:r>
          </w:p>
          <w:p w:rsidR="00C05373" w:rsidRDefault="00C05373" w:rsidP="00072336">
            <w:r>
              <w:t>Skype</w:t>
            </w:r>
          </w:p>
          <w:p w:rsidR="00C05373" w:rsidRDefault="00C05373" w:rsidP="00072336">
            <w:r>
              <w:t>Facebook i komunikatory internetowe</w:t>
            </w:r>
          </w:p>
          <w:p w:rsidR="00C05373" w:rsidRDefault="00C05373" w:rsidP="00072336">
            <w:r>
              <w:t>www.wolnelektury.pl</w:t>
            </w:r>
          </w:p>
          <w:p w:rsidR="00072336" w:rsidRDefault="00C05373" w:rsidP="00072336">
            <w:r>
              <w:t>e</w:t>
            </w:r>
            <w:r w:rsidR="00072336">
              <w:t>podreczniki</w:t>
            </w:r>
            <w:r>
              <w:t>.pl</w:t>
            </w:r>
          </w:p>
          <w:p w:rsidR="000A4382" w:rsidRDefault="000A4382" w:rsidP="00072336">
            <w:r w:rsidRPr="00F81A2A">
              <w:t>Youtube</w:t>
            </w:r>
          </w:p>
          <w:p w:rsidR="000A4382" w:rsidRPr="00072336" w:rsidRDefault="000A4382" w:rsidP="00072336">
            <w:r>
              <w:t>CDA – filmy użytkowników cda</w:t>
            </w:r>
          </w:p>
          <w:p w:rsidR="00072336" w:rsidRPr="00072336" w:rsidRDefault="00072336" w:rsidP="00072336">
            <w:pPr>
              <w:pStyle w:val="Nagwek1"/>
              <w:rPr>
                <w:b w:val="0"/>
                <w:sz w:val="24"/>
              </w:rPr>
            </w:pPr>
            <w:r w:rsidRPr="00072336">
              <w:rPr>
                <w:b w:val="0"/>
                <w:sz w:val="24"/>
              </w:rPr>
              <w:t xml:space="preserve">https://liblink.pl/FQNF22nzmb     </w:t>
            </w:r>
          </w:p>
          <w:p w:rsidR="00072336" w:rsidRDefault="00072336" w:rsidP="00072336">
            <w:r w:rsidRPr="00F81A2A">
              <w:t xml:space="preserve">https://liblink.pl/cnwI5EnUcn      </w:t>
            </w:r>
          </w:p>
          <w:p w:rsidR="00072336" w:rsidRDefault="00DF7C7F" w:rsidP="00072336">
            <w:pPr>
              <w:spacing w:line="276" w:lineRule="auto"/>
              <w:jc w:val="both"/>
            </w:pPr>
            <w:hyperlink r:id="rId8" w:history="1">
              <w:r w:rsidR="00072336" w:rsidRPr="009E107C">
                <w:rPr>
                  <w:rStyle w:val="Hipercze"/>
                </w:rPr>
                <w:t>https://liblink.pl/AusNClwhjh</w:t>
              </w:r>
            </w:hyperlink>
          </w:p>
          <w:p w:rsidR="00072336" w:rsidRDefault="00DF7C7F" w:rsidP="00072336">
            <w:pPr>
              <w:spacing w:line="276" w:lineRule="auto"/>
              <w:jc w:val="both"/>
            </w:pPr>
            <w:hyperlink r:id="rId9" w:history="1">
              <w:r w:rsidR="00B64F3C" w:rsidRPr="009E107C">
                <w:rPr>
                  <w:rStyle w:val="Hipercze"/>
                </w:rPr>
                <w:t>https://liblink.pl/Zz5bcwiThJ</w:t>
              </w:r>
            </w:hyperlink>
          </w:p>
          <w:p w:rsidR="00B64F3C" w:rsidRDefault="00B64F3C" w:rsidP="00072336">
            <w:pPr>
              <w:spacing w:line="276" w:lineRule="auto"/>
              <w:jc w:val="both"/>
            </w:pPr>
            <w:r w:rsidRPr="00F81A2A">
              <w:t xml:space="preserve">https://liblink.pl/eMrc1wRSsQ  </w:t>
            </w:r>
          </w:p>
          <w:p w:rsidR="008F55A0" w:rsidRDefault="00DF7C7F" w:rsidP="008F55A0">
            <w:pPr>
              <w:spacing w:line="276" w:lineRule="auto"/>
              <w:jc w:val="both"/>
            </w:pPr>
            <w:hyperlink r:id="rId10" w:history="1">
              <w:r w:rsidR="008F55A0" w:rsidRPr="009E107C">
                <w:rPr>
                  <w:rStyle w:val="Hipercze"/>
                </w:rPr>
                <w:t>https://liblink.pl/FPhTAYhGP4</w:t>
              </w:r>
            </w:hyperlink>
          </w:p>
          <w:p w:rsidR="008F55A0" w:rsidRDefault="008F55A0" w:rsidP="008F55A0">
            <w:pPr>
              <w:spacing w:line="276" w:lineRule="auto"/>
              <w:jc w:val="both"/>
            </w:pPr>
            <w:r w:rsidRPr="00F81A2A">
              <w:t>liblink.pl/eCgAItKam5</w:t>
            </w:r>
          </w:p>
          <w:p w:rsidR="00C05373" w:rsidRDefault="00C05373" w:rsidP="008F55A0">
            <w:pPr>
              <w:spacing w:line="276" w:lineRule="auto"/>
              <w:jc w:val="both"/>
            </w:pPr>
            <w:r w:rsidRPr="00F81A2A">
              <w:t>liblink.pl/t49nRLXJq3</w:t>
            </w:r>
          </w:p>
          <w:p w:rsidR="00E06FFD" w:rsidRDefault="00E06FFD" w:rsidP="008F55A0">
            <w:pPr>
              <w:spacing w:line="276" w:lineRule="auto"/>
              <w:jc w:val="both"/>
            </w:pPr>
            <w:r w:rsidRPr="00F81A2A">
              <w:t>liblink.pl/cnwI5EnUcn</w:t>
            </w:r>
          </w:p>
          <w:p w:rsidR="00FF74AC" w:rsidRDefault="00FF74AC" w:rsidP="008F55A0">
            <w:pPr>
              <w:spacing w:line="276" w:lineRule="auto"/>
              <w:jc w:val="both"/>
            </w:pPr>
            <w:r w:rsidRPr="00F81A2A">
              <w:t>liblink.pl/qAm2b</w:t>
            </w:r>
          </w:p>
          <w:p w:rsidR="00072336" w:rsidRDefault="00072336" w:rsidP="008F55A0">
            <w:pPr>
              <w:spacing w:line="276" w:lineRule="auto"/>
              <w:jc w:val="both"/>
            </w:pPr>
            <w:r w:rsidRPr="00F81A2A">
              <w:t>Adapter.pl</w:t>
            </w:r>
          </w:p>
          <w:p w:rsidR="00072336" w:rsidRDefault="00072336" w:rsidP="00072336">
            <w:r w:rsidRPr="00F81A2A">
              <w:t xml:space="preserve">youtube -kanał WIEDZA Z NAMI  </w:t>
            </w:r>
          </w:p>
          <w:p w:rsidR="00072336" w:rsidRDefault="00072336" w:rsidP="00072336">
            <w:r w:rsidRPr="00F81A2A">
              <w:t>E-Kuferek</w:t>
            </w:r>
          </w:p>
          <w:p w:rsidR="00072336" w:rsidRDefault="00072336" w:rsidP="00072336">
            <w:r w:rsidRPr="00F81A2A">
              <w:t>dyktanda pl</w:t>
            </w:r>
          </w:p>
          <w:p w:rsidR="00072336" w:rsidRDefault="00072336" w:rsidP="00072336">
            <w:r w:rsidRPr="00F81A2A">
              <w:t>dyktanda on-line</w:t>
            </w:r>
          </w:p>
          <w:p w:rsidR="00072336" w:rsidRDefault="00072336" w:rsidP="00072336">
            <w:r w:rsidRPr="00F81A2A">
              <w:t>Filmoteka szkolna</w:t>
            </w:r>
          </w:p>
          <w:p w:rsidR="00072336" w:rsidRDefault="00072336" w:rsidP="00072336">
            <w:r w:rsidRPr="00F81A2A">
              <w:t>GOOGLE ART.&amp; CULTURE</w:t>
            </w:r>
          </w:p>
          <w:p w:rsidR="00072336" w:rsidRDefault="00072336" w:rsidP="00072336">
            <w:r w:rsidRPr="00F81A2A">
              <w:t>CULTURE.PL</w:t>
            </w:r>
          </w:p>
          <w:p w:rsidR="00072336" w:rsidRDefault="00072336" w:rsidP="00072336">
            <w:r>
              <w:t>CKE</w:t>
            </w:r>
          </w:p>
          <w:p w:rsidR="00072336" w:rsidRDefault="00072336" w:rsidP="00072336">
            <w:r>
              <w:t>OKE JAWORZNO</w:t>
            </w:r>
          </w:p>
          <w:p w:rsidR="00072336" w:rsidRDefault="00B64F3C" w:rsidP="00072336">
            <w:r>
              <w:t>zs1.katowice.pl w zakładka</w:t>
            </w:r>
            <w:r w:rsidRPr="00F81A2A">
              <w:t xml:space="preserve"> Nauczanie zdalne</w:t>
            </w:r>
          </w:p>
          <w:p w:rsidR="00072336" w:rsidRDefault="00072336" w:rsidP="00072336">
            <w:r w:rsidRPr="00F81A2A">
              <w:t>Zoom-wideokonferencje on-line</w:t>
            </w:r>
          </w:p>
          <w:p w:rsidR="00072336" w:rsidRDefault="00072336" w:rsidP="00072336">
            <w:r w:rsidRPr="00F81A2A">
              <w:t>khan academy</w:t>
            </w:r>
          </w:p>
          <w:p w:rsidR="007209F5" w:rsidRDefault="007209F5" w:rsidP="00072336">
            <w:r w:rsidRPr="00F81A2A">
              <w:t>geografia 24.pl</w:t>
            </w:r>
          </w:p>
          <w:p w:rsidR="00B64F3C" w:rsidRDefault="00B64F3C" w:rsidP="00072336">
            <w:r w:rsidRPr="00F81A2A">
              <w:t>Nowa Era - zdalne nauczanie</w:t>
            </w:r>
          </w:p>
          <w:p w:rsidR="00B64F3C" w:rsidRDefault="00B64F3C" w:rsidP="00072336">
            <w:r w:rsidRPr="00F81A2A">
              <w:t>Scholaris</w:t>
            </w:r>
          </w:p>
          <w:p w:rsidR="00B64F3C" w:rsidRDefault="00B64F3C" w:rsidP="00072336">
            <w:r w:rsidRPr="00F81A2A">
              <w:t>National Geographic,</w:t>
            </w:r>
          </w:p>
          <w:p w:rsidR="00B64F3C" w:rsidRDefault="00B64F3C" w:rsidP="00B64F3C">
            <w:r w:rsidRPr="00F81A2A">
              <w:t>bibliotek</w:t>
            </w:r>
            <w:r>
              <w:t>a</w:t>
            </w:r>
            <w:r w:rsidRPr="00F81A2A">
              <w:t xml:space="preserve"> cyfrow</w:t>
            </w:r>
            <w:r>
              <w:t xml:space="preserve">a </w:t>
            </w:r>
            <w:r w:rsidRPr="00F81A2A">
              <w:t>ORE</w:t>
            </w:r>
          </w:p>
          <w:p w:rsidR="00451D8D" w:rsidRDefault="00DF7C7F" w:rsidP="00451D8D">
            <w:pPr>
              <w:spacing w:line="276" w:lineRule="auto"/>
              <w:jc w:val="both"/>
            </w:pPr>
            <w:hyperlink r:id="rId11" w:history="1">
              <w:r w:rsidR="00451D8D" w:rsidRPr="00F81A2A">
                <w:rPr>
                  <w:rStyle w:val="Hipercze"/>
                </w:rPr>
                <w:t>https://epodreczniki-zawodowe.blogspot.com</w:t>
              </w:r>
            </w:hyperlink>
          </w:p>
          <w:p w:rsidR="00451D8D" w:rsidRDefault="00451D8D" w:rsidP="00451D8D">
            <w:pPr>
              <w:spacing w:line="276" w:lineRule="auto"/>
              <w:jc w:val="both"/>
            </w:pPr>
            <w:r>
              <w:t>Platforma  P</w:t>
            </w:r>
            <w:r w:rsidRPr="00F81A2A">
              <w:t>aństwej Inspekcji Pracy</w:t>
            </w:r>
          </w:p>
          <w:p w:rsidR="00451D8D" w:rsidRPr="00F81A2A" w:rsidRDefault="00451D8D" w:rsidP="00451D8D">
            <w:pPr>
              <w:spacing w:line="276" w:lineRule="auto"/>
              <w:jc w:val="both"/>
            </w:pPr>
            <w:r w:rsidRPr="00F81A2A">
              <w:t xml:space="preserve">Deon.pl  </w:t>
            </w:r>
          </w:p>
          <w:p w:rsidR="00451D8D" w:rsidRDefault="00451D8D" w:rsidP="00451D8D">
            <w:pPr>
              <w:spacing w:line="276" w:lineRule="auto"/>
            </w:pPr>
            <w:r w:rsidRPr="00F81A2A">
              <w:t xml:space="preserve">Platforma quizz </w:t>
            </w:r>
          </w:p>
          <w:p w:rsidR="00451D8D" w:rsidRPr="00F81A2A" w:rsidRDefault="00451D8D" w:rsidP="00451D8D">
            <w:pPr>
              <w:spacing w:line="276" w:lineRule="auto"/>
            </w:pPr>
            <w:r w:rsidRPr="00F81A2A">
              <w:t>Platforma CIOP</w:t>
            </w:r>
          </w:p>
          <w:p w:rsidR="00451D8D" w:rsidRDefault="00451D8D" w:rsidP="00B64F3C">
            <w:r w:rsidRPr="00F81A2A">
              <w:t>Platforma portal Bhp</w:t>
            </w:r>
          </w:p>
          <w:p w:rsidR="000C5E9D" w:rsidRDefault="000C5E9D" w:rsidP="00B64F3C">
            <w:r w:rsidRPr="00F81A2A">
              <w:t>Padlet</w:t>
            </w:r>
          </w:p>
          <w:p w:rsidR="000C5E9D" w:rsidRDefault="008F55A0" w:rsidP="00B64F3C">
            <w:r w:rsidRPr="00F81A2A">
              <w:t>Kahoot</w:t>
            </w:r>
          </w:p>
          <w:p w:rsidR="00FF74AC" w:rsidRDefault="00FF74AC" w:rsidP="00B64F3C">
            <w:r w:rsidRPr="00F81A2A">
              <w:t xml:space="preserve">Quizlet.com </w:t>
            </w:r>
          </w:p>
          <w:p w:rsidR="008F55A0" w:rsidRDefault="008F55A0" w:rsidP="00B64F3C">
            <w:r w:rsidRPr="00F81A2A">
              <w:t>Wikipedia</w:t>
            </w:r>
          </w:p>
          <w:p w:rsidR="00E06FFD" w:rsidRDefault="00E06FFD" w:rsidP="00B64F3C">
            <w:r w:rsidRPr="00F81A2A">
              <w:t>Zdobywcy wiedzy</w:t>
            </w:r>
          </w:p>
          <w:p w:rsidR="00E06FFD" w:rsidRDefault="00E06FFD" w:rsidP="00B64F3C">
            <w:r w:rsidRPr="00F81A2A">
              <w:lastRenderedPageBreak/>
              <w:t>Platforma edukacyjna Eduś</w:t>
            </w:r>
          </w:p>
          <w:p w:rsidR="00E06FFD" w:rsidRDefault="00E06FFD" w:rsidP="00B64F3C">
            <w:r w:rsidRPr="00F81A2A">
              <w:t>Instytut Myśli Polskiej Wojciecha Korfantego</w:t>
            </w:r>
          </w:p>
          <w:p w:rsidR="00E06FFD" w:rsidRDefault="00E06FFD" w:rsidP="00B64F3C">
            <w:r w:rsidRPr="00F81A2A">
              <w:t>EtnoBryk</w:t>
            </w:r>
          </w:p>
          <w:p w:rsidR="00E06FFD" w:rsidRDefault="00E06FFD" w:rsidP="00B64F3C">
            <w:r w:rsidRPr="00F81A2A">
              <w:t>fryzjer roku.tv</w:t>
            </w:r>
          </w:p>
          <w:p w:rsidR="00FF74AC" w:rsidRDefault="00FF74AC" w:rsidP="00B64F3C">
            <w:r w:rsidRPr="00F81A2A">
              <w:t>wordwall.net</w:t>
            </w:r>
          </w:p>
          <w:p w:rsidR="00FF74AC" w:rsidRPr="00072336" w:rsidRDefault="00FF74AC" w:rsidP="00B64F3C">
            <w:r>
              <w:t>platformy wydawnictw – Nowa Era, Operon</w:t>
            </w:r>
          </w:p>
        </w:tc>
      </w:tr>
    </w:tbl>
    <w:p w:rsidR="00AE00C0" w:rsidRDefault="00AE00C0" w:rsidP="002B3640">
      <w:pPr>
        <w:pStyle w:val="Nagwek1"/>
        <w:jc w:val="center"/>
      </w:pPr>
    </w:p>
    <w:sectPr w:rsidR="00AE00C0" w:rsidSect="00B321D8">
      <w:footerReference w:type="even" r:id="rId12"/>
      <w:footerReference w:type="defaul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567" w:rsidRDefault="00DD6567">
      <w:r>
        <w:separator/>
      </w:r>
    </w:p>
  </w:endnote>
  <w:endnote w:type="continuationSeparator" w:id="1">
    <w:p w:rsidR="00DD6567" w:rsidRDefault="00DD6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3E5" w:rsidRDefault="00DF7C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363E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63E5" w:rsidRDefault="008363E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3E5" w:rsidRDefault="00DF7C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363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B364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363E5" w:rsidRDefault="008363E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567" w:rsidRDefault="00DD6567">
      <w:r>
        <w:separator/>
      </w:r>
    </w:p>
  </w:footnote>
  <w:footnote w:type="continuationSeparator" w:id="1">
    <w:p w:rsidR="00DD6567" w:rsidRDefault="00DD65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A2B"/>
    <w:multiLevelType w:val="hybridMultilevel"/>
    <w:tmpl w:val="EDC2C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084439"/>
    <w:multiLevelType w:val="hybridMultilevel"/>
    <w:tmpl w:val="421CAE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57F"/>
    <w:rsid w:val="00004FD2"/>
    <w:rsid w:val="00025A1C"/>
    <w:rsid w:val="00037148"/>
    <w:rsid w:val="00041381"/>
    <w:rsid w:val="0005688E"/>
    <w:rsid w:val="00072336"/>
    <w:rsid w:val="00084527"/>
    <w:rsid w:val="00084AD5"/>
    <w:rsid w:val="000A4382"/>
    <w:rsid w:val="000A5CCE"/>
    <w:rsid w:val="000C0379"/>
    <w:rsid w:val="000C499C"/>
    <w:rsid w:val="000C5E9D"/>
    <w:rsid w:val="000D06A0"/>
    <w:rsid w:val="000D363A"/>
    <w:rsid w:val="00100618"/>
    <w:rsid w:val="00107B63"/>
    <w:rsid w:val="001151D8"/>
    <w:rsid w:val="0012131E"/>
    <w:rsid w:val="0012157F"/>
    <w:rsid w:val="001323D9"/>
    <w:rsid w:val="00153E9D"/>
    <w:rsid w:val="00197203"/>
    <w:rsid w:val="001A4A93"/>
    <w:rsid w:val="001B64F1"/>
    <w:rsid w:val="001C5B9E"/>
    <w:rsid w:val="001D0823"/>
    <w:rsid w:val="001D1BD0"/>
    <w:rsid w:val="001E586B"/>
    <w:rsid w:val="0020551F"/>
    <w:rsid w:val="0025286A"/>
    <w:rsid w:val="002929A0"/>
    <w:rsid w:val="002A0D20"/>
    <w:rsid w:val="002B3640"/>
    <w:rsid w:val="002E2C9D"/>
    <w:rsid w:val="002E44ED"/>
    <w:rsid w:val="002E5378"/>
    <w:rsid w:val="002F0A88"/>
    <w:rsid w:val="003069AC"/>
    <w:rsid w:val="00344623"/>
    <w:rsid w:val="003456E3"/>
    <w:rsid w:val="00351957"/>
    <w:rsid w:val="00362C6D"/>
    <w:rsid w:val="0036761E"/>
    <w:rsid w:val="0037710A"/>
    <w:rsid w:val="003819AE"/>
    <w:rsid w:val="003A2E37"/>
    <w:rsid w:val="003D2EAA"/>
    <w:rsid w:val="003D3441"/>
    <w:rsid w:val="003D39C9"/>
    <w:rsid w:val="003D44C8"/>
    <w:rsid w:val="003D6D93"/>
    <w:rsid w:val="0040170F"/>
    <w:rsid w:val="00402A0C"/>
    <w:rsid w:val="00411FB0"/>
    <w:rsid w:val="0042347A"/>
    <w:rsid w:val="004267A8"/>
    <w:rsid w:val="00427DAD"/>
    <w:rsid w:val="00431C39"/>
    <w:rsid w:val="00437F28"/>
    <w:rsid w:val="004400C7"/>
    <w:rsid w:val="00444BA7"/>
    <w:rsid w:val="00451D8D"/>
    <w:rsid w:val="004533CE"/>
    <w:rsid w:val="00476D17"/>
    <w:rsid w:val="004C02FA"/>
    <w:rsid w:val="004D1265"/>
    <w:rsid w:val="004D6B56"/>
    <w:rsid w:val="004D7776"/>
    <w:rsid w:val="004E62D9"/>
    <w:rsid w:val="00512DB0"/>
    <w:rsid w:val="00565C3F"/>
    <w:rsid w:val="00566DD1"/>
    <w:rsid w:val="00567731"/>
    <w:rsid w:val="005A7199"/>
    <w:rsid w:val="005B5B0A"/>
    <w:rsid w:val="005D0569"/>
    <w:rsid w:val="005D443A"/>
    <w:rsid w:val="005F0C5B"/>
    <w:rsid w:val="005F1094"/>
    <w:rsid w:val="00603B12"/>
    <w:rsid w:val="00683E14"/>
    <w:rsid w:val="00685293"/>
    <w:rsid w:val="006A13E0"/>
    <w:rsid w:val="006A4F4C"/>
    <w:rsid w:val="006A7BDD"/>
    <w:rsid w:val="006B4E44"/>
    <w:rsid w:val="006C0143"/>
    <w:rsid w:val="006E4981"/>
    <w:rsid w:val="00705AEF"/>
    <w:rsid w:val="00712E47"/>
    <w:rsid w:val="00712FCC"/>
    <w:rsid w:val="00714B72"/>
    <w:rsid w:val="007209F5"/>
    <w:rsid w:val="0073627C"/>
    <w:rsid w:val="00744A1C"/>
    <w:rsid w:val="00760A2F"/>
    <w:rsid w:val="00767631"/>
    <w:rsid w:val="00772305"/>
    <w:rsid w:val="00773F7D"/>
    <w:rsid w:val="00787A99"/>
    <w:rsid w:val="007911D6"/>
    <w:rsid w:val="00797961"/>
    <w:rsid w:val="007B1369"/>
    <w:rsid w:val="007C1FF0"/>
    <w:rsid w:val="007C7171"/>
    <w:rsid w:val="007F293E"/>
    <w:rsid w:val="00802634"/>
    <w:rsid w:val="00804917"/>
    <w:rsid w:val="00811594"/>
    <w:rsid w:val="00813EF0"/>
    <w:rsid w:val="0083312A"/>
    <w:rsid w:val="00835DF5"/>
    <w:rsid w:val="008363E5"/>
    <w:rsid w:val="00843FBB"/>
    <w:rsid w:val="0084424C"/>
    <w:rsid w:val="008554E5"/>
    <w:rsid w:val="008575EF"/>
    <w:rsid w:val="00864FB4"/>
    <w:rsid w:val="00866765"/>
    <w:rsid w:val="00883894"/>
    <w:rsid w:val="0088498E"/>
    <w:rsid w:val="008A1130"/>
    <w:rsid w:val="008A4C20"/>
    <w:rsid w:val="008F43B2"/>
    <w:rsid w:val="008F55A0"/>
    <w:rsid w:val="009249FC"/>
    <w:rsid w:val="00932CAE"/>
    <w:rsid w:val="009341C5"/>
    <w:rsid w:val="0095631F"/>
    <w:rsid w:val="00963A2B"/>
    <w:rsid w:val="00977BEC"/>
    <w:rsid w:val="00980615"/>
    <w:rsid w:val="00984002"/>
    <w:rsid w:val="00986E8E"/>
    <w:rsid w:val="009872BE"/>
    <w:rsid w:val="009A5D74"/>
    <w:rsid w:val="009B3327"/>
    <w:rsid w:val="009B6E14"/>
    <w:rsid w:val="009C612A"/>
    <w:rsid w:val="009D76B7"/>
    <w:rsid w:val="009D79C6"/>
    <w:rsid w:val="009E2FDD"/>
    <w:rsid w:val="00A0533E"/>
    <w:rsid w:val="00A06615"/>
    <w:rsid w:val="00A225DB"/>
    <w:rsid w:val="00A42342"/>
    <w:rsid w:val="00A4348D"/>
    <w:rsid w:val="00A52B55"/>
    <w:rsid w:val="00A65497"/>
    <w:rsid w:val="00A7431F"/>
    <w:rsid w:val="00A7456C"/>
    <w:rsid w:val="00AC58DD"/>
    <w:rsid w:val="00AD0E9C"/>
    <w:rsid w:val="00AD1E4C"/>
    <w:rsid w:val="00AE00C0"/>
    <w:rsid w:val="00AF427C"/>
    <w:rsid w:val="00B30ADE"/>
    <w:rsid w:val="00B321D8"/>
    <w:rsid w:val="00B401D2"/>
    <w:rsid w:val="00B469E3"/>
    <w:rsid w:val="00B629F3"/>
    <w:rsid w:val="00B64F3C"/>
    <w:rsid w:val="00BE5B76"/>
    <w:rsid w:val="00BF7B95"/>
    <w:rsid w:val="00C05373"/>
    <w:rsid w:val="00C45EC6"/>
    <w:rsid w:val="00C4608D"/>
    <w:rsid w:val="00C823A6"/>
    <w:rsid w:val="00C87206"/>
    <w:rsid w:val="00C90714"/>
    <w:rsid w:val="00CA5980"/>
    <w:rsid w:val="00CB6DC9"/>
    <w:rsid w:val="00CB7782"/>
    <w:rsid w:val="00CD4CB3"/>
    <w:rsid w:val="00CE7C8D"/>
    <w:rsid w:val="00D03573"/>
    <w:rsid w:val="00D04820"/>
    <w:rsid w:val="00D11CDB"/>
    <w:rsid w:val="00D27D0F"/>
    <w:rsid w:val="00D43650"/>
    <w:rsid w:val="00D57176"/>
    <w:rsid w:val="00D662CB"/>
    <w:rsid w:val="00D677F9"/>
    <w:rsid w:val="00D75F4D"/>
    <w:rsid w:val="00D96BD5"/>
    <w:rsid w:val="00DA3B19"/>
    <w:rsid w:val="00DA3D1E"/>
    <w:rsid w:val="00DB3D1C"/>
    <w:rsid w:val="00DC49EC"/>
    <w:rsid w:val="00DC5DF7"/>
    <w:rsid w:val="00DC6115"/>
    <w:rsid w:val="00DD4279"/>
    <w:rsid w:val="00DD6567"/>
    <w:rsid w:val="00DE33D4"/>
    <w:rsid w:val="00DF4AEC"/>
    <w:rsid w:val="00DF7C7F"/>
    <w:rsid w:val="00E06FFD"/>
    <w:rsid w:val="00E72EA4"/>
    <w:rsid w:val="00E83205"/>
    <w:rsid w:val="00EE0228"/>
    <w:rsid w:val="00EE3653"/>
    <w:rsid w:val="00EE5BB3"/>
    <w:rsid w:val="00F45DA9"/>
    <w:rsid w:val="00F535AA"/>
    <w:rsid w:val="00F81A2A"/>
    <w:rsid w:val="00FA7CA4"/>
    <w:rsid w:val="00FB1C63"/>
    <w:rsid w:val="00FB4FD4"/>
    <w:rsid w:val="00FD5298"/>
    <w:rsid w:val="00FF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75E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575EF"/>
    <w:pPr>
      <w:keepNext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8575E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75EF"/>
  </w:style>
  <w:style w:type="table" w:styleId="Tabela-Siatka">
    <w:name w:val="Table Grid"/>
    <w:basedOn w:val="Standardowy"/>
    <w:rsid w:val="00512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12DB0"/>
    <w:pPr>
      <w:ind w:left="720"/>
      <w:contextualSpacing/>
    </w:pPr>
  </w:style>
  <w:style w:type="character" w:styleId="Hipercze">
    <w:name w:val="Hyperlink"/>
    <w:basedOn w:val="Domylnaczcionkaakapitu"/>
    <w:rsid w:val="00B401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link.pl/AusNClwhj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odreczniki-zawodowe.blogspot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blink.pl/FPhTAYhGP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link.pl/Zz5bcwiTh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FB93D-641A-4064-A934-324B7CB9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obecności na konferencji Rady Pedagogicznej</vt:lpstr>
    </vt:vector>
  </TitlesOfParts>
  <Company>ZSZ1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obecności na konferencji Rady Pedagogicznej</dc:title>
  <dc:creator>ZSZ1</dc:creator>
  <cp:lastModifiedBy>Użytkownik1</cp:lastModifiedBy>
  <cp:revision>17</cp:revision>
  <cp:lastPrinted>2020-02-03T11:32:00Z</cp:lastPrinted>
  <dcterms:created xsi:type="dcterms:W3CDTF">2020-03-27T16:47:00Z</dcterms:created>
  <dcterms:modified xsi:type="dcterms:W3CDTF">2020-03-27T19:29:00Z</dcterms:modified>
</cp:coreProperties>
</file>